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07A25" w:rsidRPr="00D07A25" w:rsidRDefault="00D07A25" w:rsidP="00D07A25">
      <w:pPr>
        <w:ind w:firstLine="567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Н</w:t>
      </w:r>
      <w:r w:rsidRPr="00D07A25">
        <w:rPr>
          <w:rFonts w:eastAsia="Times New Roman" w:cs="Times New Roman"/>
        </w:rPr>
        <w:t>а оказание услуг по доставке платежных документов потребителю г. Владимир</w:t>
      </w:r>
    </w:p>
    <w:p w:rsidR="00982B09" w:rsidRPr="0038100D" w:rsidRDefault="00D07A25" w:rsidP="00D07A25">
      <w:pPr>
        <w:ind w:firstLine="567"/>
        <w:jc w:val="center"/>
        <w:rPr>
          <w:rFonts w:ascii="Tahoma" w:eastAsia="Times New Roman" w:hAnsi="Tahoma" w:cs="Tahoma"/>
        </w:rPr>
      </w:pPr>
      <w:r w:rsidRPr="00D07A25">
        <w:rPr>
          <w:rFonts w:eastAsia="Times New Roman" w:cs="Times New Roman"/>
        </w:rPr>
        <w:t xml:space="preserve"> для нужд Владимирского филиала АО «ЭнергосбыТ Плюс»</w:t>
      </w:r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38100D" w:rsidP="00D07A25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Оказание услуг по доставке платежных </w:t>
            </w:r>
            <w:r w:rsidR="00D07A25">
              <w:rPr>
                <w:rFonts w:ascii="Tahoma" w:hAnsi="Tahoma" w:cs="Tahoma"/>
                <w:sz w:val="20"/>
                <w:szCs w:val="20"/>
              </w:rPr>
              <w:t>документов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07A25">
              <w:rPr>
                <w:rFonts w:ascii="Tahoma" w:hAnsi="Tahoma" w:cs="Tahoma"/>
                <w:sz w:val="20"/>
                <w:szCs w:val="20"/>
              </w:rPr>
              <w:t xml:space="preserve">потребителю </w:t>
            </w:r>
            <w:r>
              <w:rPr>
                <w:rFonts w:ascii="Tahoma" w:hAnsi="Tahoma" w:cs="Tahoma"/>
                <w:sz w:val="20"/>
                <w:szCs w:val="20"/>
              </w:rPr>
              <w:t>г. Владимир для нужд Владимирского филиала АО «ЭнергосбыТ Плюс».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38100D" w:rsidRPr="0038100D" w:rsidRDefault="00982B09" w:rsidP="0038100D">
            <w:pPr>
              <w:keepNext/>
              <w:suppressAutoHyphens/>
              <w:spacing w:after="200"/>
              <w:jc w:val="both"/>
              <w:outlineLvl w:val="1"/>
              <w:rPr>
                <w:rFonts w:ascii="Tahoma" w:eastAsia="Times New Roman" w:hAnsi="Tahoma" w:cs="Tahoma"/>
                <w:snapToGrid w:val="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8100D" w:rsidRPr="0038100D">
              <w:rPr>
                <w:rFonts w:ascii="Tahoma" w:eastAsia="Times New Roman" w:hAnsi="Tahoma" w:cs="Tahoma"/>
                <w:snapToGrid w:val="0"/>
                <w:sz w:val="20"/>
                <w:szCs w:val="20"/>
              </w:rPr>
              <w:t>Ежемесячная доставка платежных документов осуществляется потребителям коммунальных услуг, проживающих как в многоквартирных домах, так и в домах частного сектора на территории г. Владимира, микрорайонах г. Владимира (Коммунар, Пиганово, Энергетик, Юрьевец, Лесной, Заклязьменский, Оргтруд), населенных пунктах г. Владимира (Турбаза Ладога, деревня Боголюбовка, Садовые некоммерческие товарищества(СНТ)) в соответствии с Приложением № 1 к Техническому заданию.</w:t>
            </w:r>
          </w:p>
          <w:p w:rsidR="00982B09" w:rsidRPr="00982B09" w:rsidRDefault="0038100D" w:rsidP="0038100D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="Times New Roman" w:hAnsi="Tahoma" w:cs="Tahoma"/>
                <w:snapToGrid w:val="0"/>
                <w:sz w:val="20"/>
                <w:szCs w:val="20"/>
              </w:rPr>
              <w:t>В случае принятия на обслуживание новых МКД, домов частного сектора либо закрытия услуг по жилому помещению Заказчиком в одностороннем порядке вносятся изменения в адреса доставки платежных документов потребителю путем направления исполнителю письменного уведомления.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38100D" w:rsidRPr="0038100D" w:rsidRDefault="0038100D" w:rsidP="00381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 января 2025 г.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 декабря 2025 г.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8100D" w:rsidRPr="0038100D" w:rsidRDefault="00982B09" w:rsidP="0038100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8100D"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Количество документов, доставляемых по одному адресу, может составлять до трех штук.</w:t>
            </w:r>
          </w:p>
          <w:p w:rsidR="0038100D" w:rsidRPr="0038100D" w:rsidRDefault="0038100D" w:rsidP="0038100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Ориентировочный объем одного тиража составляет от 126 000 до </w:t>
            </w:r>
            <w:r w:rsidRPr="003810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373C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34</w:t>
            </w:r>
            <w:r w:rsidRPr="003810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000</w:t>
            </w: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платежных документов.</w:t>
            </w:r>
          </w:p>
          <w:p w:rsidR="0038100D" w:rsidRPr="0038100D" w:rsidRDefault="0038100D" w:rsidP="0038100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</w:t>
            </w:r>
            <w:r w:rsidR="00E373C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13.</w:t>
            </w:r>
          </w:p>
          <w:p w:rsidR="00982B09" w:rsidRPr="00982B09" w:rsidRDefault="0038100D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Ориентировочное количество платежных документов в период оказания услуг составит до </w:t>
            </w:r>
            <w:r w:rsidRPr="003810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1 736 698 </w:t>
            </w:r>
            <w:r w:rsidRPr="003810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8100D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38100D" w:rsidRPr="00760AB7" w:rsidRDefault="0038100D" w:rsidP="0038100D">
            <w:pPr>
              <w:pStyle w:val="a4"/>
              <w:tabs>
                <w:tab w:val="left" w:pos="1276"/>
              </w:tabs>
              <w:ind w:left="0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Ежемесячно Заказчик передает, а Исполнитель принимает </w:t>
            </w:r>
            <w:r w:rsidR="00D07A2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платежные документы </w:t>
            </w: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 адресу, согласованному Сторонами.</w:t>
            </w:r>
          </w:p>
          <w:p w:rsidR="0038100D" w:rsidRPr="00760AB7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ежемесячно передает Исполнителю платежные документы в первых числах месяца. В отопительный период доставка документов делится на две партии. Первая партия передается первого, второго числа месяца, вторая партия второго, третьего числа месяца. Усл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уги оказываются в течение</w:t>
            </w: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3 (трех) календарных дней с момента получения платежных документов от Заказчика. Доставка каждой партии осуществляется с момента передачи документов Исполнителю.</w:t>
            </w:r>
          </w:p>
          <w:p w:rsidR="0038100D" w:rsidRPr="00760AB7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В период с 1 по 3 декабря осуществляется доставка дополнительного (13-го) тиража.</w:t>
            </w:r>
          </w:p>
          <w:p w:rsidR="0038100D" w:rsidRPr="00760AB7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38100D" w:rsidRPr="00760AB7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передает Исполнителю конвертированную документацию (счета-квитанции) в коробках, рассортированную по почтовым индексам, улицам и номерам домов, номерам квартир. Количество счетов-квитанций в коробке до 1000 шт.</w:t>
            </w:r>
          </w:p>
          <w:p w:rsidR="0038100D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760AB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принимает от Заказчика коробки с конвертированной документацией по актам приема –передачи. Исполнитель проверяет количество переданной документации и подписывает акты приема-передачи.</w:t>
            </w:r>
          </w:p>
          <w:p w:rsidR="0038100D" w:rsidRPr="00760AB7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161073">
              <w:rPr>
                <w:rFonts w:ascii="Tahoma" w:hAnsi="Tahoma" w:cs="Tahoma"/>
                <w:sz w:val="20"/>
                <w:szCs w:val="20"/>
              </w:rPr>
              <w:t>Исполнитель обязуется доставлять платежные документы, переданные Заказчиком до клиентов АО «ЭнергосбыТ Плюс» в течение трех календарных дней со дня приёмки Исполнителем.</w:t>
            </w:r>
          </w:p>
          <w:p w:rsidR="00982B09" w:rsidRPr="00982B09" w:rsidRDefault="0038100D" w:rsidP="00D07A25">
            <w:pPr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161073">
              <w:rPr>
                <w:rFonts w:ascii="Tahoma" w:hAnsi="Tahoma" w:cs="Tahoma"/>
                <w:sz w:val="20"/>
                <w:szCs w:val="20"/>
              </w:rPr>
              <w:t>Исполнитель обязуется передавать обоснованно недоставленные</w:t>
            </w:r>
            <w:r w:rsidR="00D07A25">
              <w:rPr>
                <w:rFonts w:ascii="Tahoma" w:hAnsi="Tahoma" w:cs="Tahoma"/>
                <w:sz w:val="20"/>
                <w:szCs w:val="20"/>
              </w:rPr>
              <w:t xml:space="preserve"> платежные документы</w:t>
            </w:r>
            <w:r w:rsidRPr="00161073">
              <w:rPr>
                <w:rFonts w:ascii="Tahoma" w:hAnsi="Tahoma" w:cs="Tahoma"/>
                <w:sz w:val="20"/>
                <w:szCs w:val="20"/>
              </w:rPr>
              <w:t xml:space="preserve"> обратно Заказчику для анализа в течение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8 (восьми) </w:t>
            </w:r>
            <w:r w:rsidRPr="00161073">
              <w:rPr>
                <w:rFonts w:ascii="Tahoma" w:hAnsi="Tahoma" w:cs="Tahoma"/>
                <w:sz w:val="20"/>
                <w:szCs w:val="20"/>
              </w:rPr>
              <w:t>дней с момента приемки с оформленным</w:t>
            </w:r>
            <w:r w:rsidR="00D07A25">
              <w:rPr>
                <w:rFonts w:ascii="Tahoma" w:hAnsi="Tahoma" w:cs="Tahoma"/>
                <w:sz w:val="20"/>
                <w:szCs w:val="20"/>
              </w:rPr>
              <w:t xml:space="preserve"> актом возврата недоставленных платежных документов</w:t>
            </w:r>
            <w:r w:rsidRPr="0016107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38100D" w:rsidRPr="0038100D" w:rsidRDefault="00982B09" w:rsidP="0038100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8100D"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указанные фотоматериалы в течение трех (трех) дней с момента оказания услуг. </w:t>
            </w:r>
          </w:p>
          <w:p w:rsidR="0038100D" w:rsidRPr="0038100D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 При наличии жалоб Заказчик в течение 3 (трех) рабочих дней направляет Исполнителю уведомление о недоставке платежного документа до потребителя. В течение 3 (трех) календарных дней Исполнитель обязан рассмотреть и оспорить жалобу, либо обеспечить за свой счет доставку недостающих платежных документов до потребителей.</w:t>
            </w:r>
          </w:p>
          <w:p w:rsidR="00982B09" w:rsidRPr="0038100D" w:rsidRDefault="0038100D" w:rsidP="0038100D">
            <w:pPr>
              <w:tabs>
                <w:tab w:val="left" w:pos="1276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имеет право провести расследование и оспорить</w:t>
            </w:r>
            <w:r w:rsidRPr="0038100D" w:rsidDel="003029E7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обоснованность жалобы путем предоставления Заказчику данных фотофиксации доставки счетов-квитанций до потребителей.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38100D" w:rsidRPr="0038100D" w:rsidRDefault="00982B09" w:rsidP="0038100D">
            <w:pPr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38100D"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Результатом оказанных услуг по Договору является доставка населению платежных документов по оплате коммунальных и жилищных услуг в объеме, согласно полученным от Заказчика актам приема –передачи платежных документов (Приложение № 1 к Договору) в течение 3 (трех) календарных дней с момента получения платежных документов (счетов-квитанций) от Заказчика.</w:t>
            </w:r>
          </w:p>
          <w:p w:rsidR="0038100D" w:rsidRPr="0038100D" w:rsidRDefault="0038100D" w:rsidP="0038100D">
            <w:pPr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Ежемесячно в трехдневный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передает Заказчику до начала приемки результата оказанных Услуг 2 (два) экземпляра У</w:t>
            </w:r>
            <w:bookmarkStart w:id="0" w:name="_GoBack"/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ПД</w:t>
            </w:r>
            <w:bookmarkEnd w:id="0"/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/актов сдачи-приемки оказанных услуг, подписанных Исполнителем.  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</w:t>
            </w: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подписания УПД/актов сдачи-приемки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 Договора) Заказчик обязан немедленно заявить об этом Исполнителю, не подписывая УПД/акты сдачи приемки оказанных услуг.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 договора, Заказчик вправе в течение 7 (семи) рабочих дней оформить мотивированный отказ от приемки оказанных Услуг и направить его Исполнителю. 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tabs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38100D" w:rsidRDefault="0038100D" w:rsidP="0038100D">
            <w:pPr>
              <w:widowControl w:val="0"/>
              <w:shd w:val="clear" w:color="auto" w:fill="FFFFFF"/>
              <w:tabs>
                <w:tab w:val="num" w:pos="993"/>
                <w:tab w:val="num" w:pos="156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38100D" w:rsidRPr="0038100D" w:rsidRDefault="0038100D" w:rsidP="0038100D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 одного месяца с момента приемки результата Услуг.</w:t>
            </w:r>
          </w:p>
          <w:p w:rsidR="0038100D" w:rsidRPr="0038100D" w:rsidRDefault="0038100D" w:rsidP="0038100D">
            <w:pPr>
              <w:widowControl w:val="0"/>
              <w:contextualSpacing/>
              <w:jc w:val="both"/>
              <w:outlineLvl w:val="2"/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ajorEastAsia" w:hAnsi="Tahoma" w:cs="Tahoma"/>
                <w:bCs/>
                <w:sz w:val="20"/>
                <w:szCs w:val="20"/>
                <w:lang w:eastAsia="ru-RU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2 (двух) календарных дней с момента получения Уведомления.</w:t>
            </w:r>
          </w:p>
          <w:p w:rsidR="0038100D" w:rsidRPr="0038100D" w:rsidRDefault="0038100D" w:rsidP="0038100D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38100D" w:rsidRPr="0038100D" w:rsidRDefault="0038100D" w:rsidP="0038100D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38100D" w:rsidRPr="0038100D" w:rsidRDefault="0038100D" w:rsidP="0038100D">
            <w:pPr>
              <w:widowControl w:val="0"/>
              <w:numPr>
                <w:ilvl w:val="0"/>
                <w:numId w:val="8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982B09" w:rsidRPr="0038100D" w:rsidRDefault="0038100D" w:rsidP="0038100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8100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8CF" w:rsidRDefault="002468CF" w:rsidP="002775CB">
      <w:pPr>
        <w:spacing w:after="0" w:line="240" w:lineRule="auto"/>
      </w:pPr>
      <w:r>
        <w:separator/>
      </w:r>
    </w:p>
  </w:endnote>
  <w:endnote w:type="continuationSeparator" w:id="0">
    <w:p w:rsidR="002468CF" w:rsidRDefault="002468CF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8CF" w:rsidRDefault="002468CF" w:rsidP="002775CB">
      <w:pPr>
        <w:spacing w:after="0" w:line="240" w:lineRule="auto"/>
      </w:pPr>
      <w:r>
        <w:separator/>
      </w:r>
    </w:p>
  </w:footnote>
  <w:footnote w:type="continuationSeparator" w:id="0">
    <w:p w:rsidR="002468CF" w:rsidRDefault="002468CF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859D1"/>
    <w:rsid w:val="001D1F55"/>
    <w:rsid w:val="002468CF"/>
    <w:rsid w:val="002775CB"/>
    <w:rsid w:val="00324254"/>
    <w:rsid w:val="0038100D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8B4C1D"/>
    <w:rsid w:val="00982B09"/>
    <w:rsid w:val="00A7004A"/>
    <w:rsid w:val="00BA1A5A"/>
    <w:rsid w:val="00D07A25"/>
    <w:rsid w:val="00D71FA3"/>
    <w:rsid w:val="00E13529"/>
    <w:rsid w:val="00E23150"/>
    <w:rsid w:val="00E373C2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02A6C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locked/>
    <w:rsid w:val="00381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Аль-Кавати Виктория Ильинична</cp:lastModifiedBy>
  <cp:revision>21</cp:revision>
  <dcterms:created xsi:type="dcterms:W3CDTF">2021-02-15T09:58:00Z</dcterms:created>
  <dcterms:modified xsi:type="dcterms:W3CDTF">2024-10-07T10:34:00Z</dcterms:modified>
</cp:coreProperties>
</file>